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промышленном предприятии в Рязани состоялись пожарно-тактические учения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промышленном предприятии в Рязани состоялись пожарно-тактические учения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 февраля на территории АО «Государственный Рязанский приборный завод» прошло тренировочное пожарно-тактическое учение.</w:t>
            </w:r>
            <w:br/>
            <w:r>
              <w:rPr/>
              <w:t xml:space="preserve"> </w:t>
            </w:r>
            <w:br/>
            <w:r>
              <w:rPr/>
              <w:t xml:space="preserve"> В тренировке участвовали пожарно-спасательные части города Рязани: ПСЧ 11 по охране Приборного завода, ПСЧ 1, ПСЧ 3; администрация ГРПЗ, добровольная пожарная команда завода, а также рязанский филиал АО «РТ-охрана».</w:t>
            </w:r>
            <w:br/>
            <w:r>
              <w:rPr/>
              <w:t xml:space="preserve"> </w:t>
            </w:r>
            <w:br/>
            <w:r>
              <w:rPr/>
              <w:t xml:space="preserve"> Согласно замыслу учений, в одном из цехов загорелась покрасочная камера.</w:t>
            </w:r>
            <w:br/>
            <w:r>
              <w:rPr/>
              <w:t xml:space="preserve"> </w:t>
            </w:r>
            <w:br/>
            <w:r>
              <w:rPr/>
              <w:t xml:space="preserve"> Попытка добровольной пожарной охраны потушить возгорание первичными средствами пожаротушения результатов не принесла. Сообщение об условном пожаре поступило на пункт связи ПСЧ 11. Рабочий персонал из здания завода был эвакуирован.</w:t>
            </w:r>
            <w:br/>
            <w:r>
              <w:rPr/>
              <w:t xml:space="preserve"> </w:t>
            </w:r>
            <w:br/>
            <w:r>
              <w:rPr/>
              <w:t xml:space="preserve"> Незамедлительно на место вызова были направлены 5 пожарных расчетов.</w:t>
            </w:r>
            <w:br/>
            <w:r>
              <w:rPr/>
              <w:t xml:space="preserve"> </w:t>
            </w:r>
            <w:br/>
            <w:r>
              <w:rPr/>
              <w:t xml:space="preserve"> Первые на место условного возгорания прибыли огнеборцы пожарно-спасательной части № 11. Аварийные службы в экстренном порядке обесточили здание. Пожарные поставили автоцистерну на гидрант, и приступили к тушению условного загорания. На территории деревообрабатывающего цеха завода был развернут оперативный штаб.</w:t>
            </w:r>
            <w:br/>
            <w:r>
              <w:rPr/>
              <w:t xml:space="preserve"> </w:t>
            </w:r>
            <w:br/>
            <w:r>
              <w:rPr/>
              <w:t xml:space="preserve"> Перед пожарными стояла серьезная задача, но они с ней справились. Вскоре условный пожар был локализован, спустя еще несколько минут полностью ликвидирован.</w:t>
            </w:r>
            <w:br/>
            <w:r>
              <w:rPr/>
              <w:t xml:space="preserve"> </w:t>
            </w:r>
            <w:br/>
            <w:r>
              <w:rPr/>
              <w:t xml:space="preserve"> Задачи проводимых учений - отработка организации и вопросов тактики тушения пожаров на промышленных объектах и вопросов взаимодействия со службами жизнеобеспечения и администрацией объекта были отработаны в полном объеме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2021-06-07T17:10:36+03:00</dcterms:created>
  <dcterms:modified xsi:type="dcterms:W3CDTF">2021-06-07T17:10:36+03:00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