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F2" w:rsidRPr="003758A5" w:rsidRDefault="00BF5AF2">
      <w:pPr>
        <w:ind w:left="5812"/>
        <w:contextualSpacing/>
        <w:jc w:val="center"/>
        <w:rPr>
          <w:bCs/>
          <w:sz w:val="28"/>
          <w:szCs w:val="28"/>
        </w:rPr>
      </w:pPr>
    </w:p>
    <w:p w:rsidR="00BF5AF2" w:rsidRPr="003758A5" w:rsidRDefault="003758A5">
      <w:pPr>
        <w:jc w:val="center"/>
        <w:rPr>
          <w:b/>
          <w:iCs/>
          <w:sz w:val="28"/>
          <w:szCs w:val="28"/>
        </w:rPr>
      </w:pPr>
      <w:r w:rsidRPr="003758A5">
        <w:rPr>
          <w:b/>
          <w:iCs/>
          <w:sz w:val="28"/>
          <w:szCs w:val="28"/>
        </w:rPr>
        <w:t xml:space="preserve">ГРАФИК ПРИЁМА ГРАЖДАН </w:t>
      </w:r>
      <w:r w:rsidR="00E740CB">
        <w:rPr>
          <w:b/>
          <w:iCs/>
          <w:sz w:val="28"/>
          <w:szCs w:val="28"/>
        </w:rPr>
        <w:t>НАЧАЛЬНИКАМИ ТЕРРИТОРИАЛЬНЫХ ОТДЕЛЕНИЙ</w:t>
      </w:r>
      <w:bookmarkStart w:id="0" w:name="_GoBack"/>
      <w:bookmarkEnd w:id="0"/>
      <w:r w:rsidRPr="003758A5">
        <w:rPr>
          <w:b/>
          <w:iCs/>
          <w:sz w:val="28"/>
          <w:szCs w:val="28"/>
        </w:rPr>
        <w:t xml:space="preserve"> НАДЗОРНОЙ ДЕЯТЕЛЬНОСТИ</w:t>
      </w:r>
    </w:p>
    <w:tbl>
      <w:tblPr>
        <w:tblStyle w:val="af4"/>
        <w:tblpPr w:leftFromText="180" w:rightFromText="180" w:horzAnchor="margin" w:tblpY="1390"/>
        <w:tblW w:w="9004" w:type="dxa"/>
        <w:tblLayout w:type="fixed"/>
        <w:tblLook w:val="04A0" w:firstRow="1" w:lastRow="0" w:firstColumn="1" w:lastColumn="0" w:noHBand="0" w:noVBand="1"/>
      </w:tblPr>
      <w:tblGrid>
        <w:gridCol w:w="4134"/>
        <w:gridCol w:w="2171"/>
        <w:gridCol w:w="2699"/>
      </w:tblGrid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pStyle w:val="af1"/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ОНД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по г. Рязани</w:t>
            </w: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 с 10:00 — 12:00 и с 16:00 -18:00.</w:t>
            </w:r>
          </w:p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Четверг с 14:00 — 18:00</w:t>
            </w:r>
          </w:p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 Рязань, Пожарный пер., д. 1 «б»,</w:t>
            </w:r>
          </w:p>
          <w:p w:rsidR="009B1026" w:rsidRDefault="009B1026" w:rsidP="003758A5">
            <w:pPr>
              <w:widowControl w:val="0"/>
              <w:jc w:val="center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каб</w:t>
            </w:r>
            <w:proofErr w:type="spellEnd"/>
            <w:r>
              <w:rPr>
                <w:iCs/>
                <w:color w:val="000000"/>
              </w:rPr>
              <w:t>. 8</w:t>
            </w:r>
          </w:p>
          <w:p w:rsidR="009B1026" w:rsidRDefault="009B1026" w:rsidP="003758A5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 (4912)75-24-25</w:t>
            </w:r>
          </w:p>
        </w:tc>
      </w:tr>
      <w:tr w:rsidR="009B1026" w:rsidTr="003758A5">
        <w:trPr>
          <w:trHeight w:val="1557"/>
        </w:trPr>
        <w:tc>
          <w:tcPr>
            <w:tcW w:w="4134" w:type="dxa"/>
            <w:vAlign w:val="center"/>
          </w:tcPr>
          <w:p w:rsidR="009B1026" w:rsidRDefault="009B1026" w:rsidP="003758A5">
            <w:pPr>
              <w:pStyle w:val="af1"/>
              <w:widowControl w:val="0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ОНД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9B1026" w:rsidRDefault="009B1026" w:rsidP="003758A5">
            <w:pPr>
              <w:widowControl w:val="0"/>
              <w:ind w:left="-567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по Рязанскому району </w:t>
            </w:r>
            <w:proofErr w:type="spellStart"/>
            <w:r>
              <w:rPr>
                <w:bCs/>
                <w:iCs/>
                <w:color w:val="000000"/>
              </w:rPr>
              <w:t>УНДиПР</w:t>
            </w:r>
            <w:proofErr w:type="spellEnd"/>
            <w:r>
              <w:rPr>
                <w:bCs/>
                <w:iCs/>
                <w:color w:val="000000"/>
              </w:rPr>
              <w:t xml:space="preserve"> ГУ</w:t>
            </w:r>
          </w:p>
          <w:p w:rsidR="009B1026" w:rsidRDefault="009B1026" w:rsidP="003758A5">
            <w:pPr>
              <w:pStyle w:val="af1"/>
              <w:widowControl w:val="0"/>
              <w:ind w:left="-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МЧС России по Рязанской области</w:t>
            </w:r>
          </w:p>
          <w:p w:rsidR="009B1026" w:rsidRDefault="009B1026" w:rsidP="003758A5">
            <w:pPr>
              <w:pStyle w:val="af1"/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Вторник, четверг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г. Рязань, ул. Зубковой, д. 22Б, </w:t>
            </w:r>
            <w:proofErr w:type="spellStart"/>
            <w:r>
              <w:rPr>
                <w:iCs/>
                <w:color w:val="000000"/>
              </w:rPr>
              <w:t>каб</w:t>
            </w:r>
            <w:proofErr w:type="spellEnd"/>
            <w:r>
              <w:rPr>
                <w:iCs/>
                <w:color w:val="000000"/>
              </w:rPr>
              <w:t>. 22, 25.</w:t>
            </w:r>
          </w:p>
          <w:p w:rsidR="009B1026" w:rsidRDefault="009B1026" w:rsidP="003758A5">
            <w:pPr>
              <w:widowControl w:val="0"/>
              <w:jc w:val="center"/>
              <w:rPr>
                <w:b/>
                <w:bCs/>
                <w:iCs/>
                <w:color w:val="000000"/>
              </w:rPr>
            </w:pPr>
          </w:p>
          <w:p w:rsidR="009B1026" w:rsidRDefault="009B1026" w:rsidP="003758A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Тел: 8 (4912) 32-37-47</w:t>
            </w: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widowControl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ОНД и </w:t>
            </w:r>
            <w:proofErr w:type="gramStart"/>
            <w:r>
              <w:rPr>
                <w:bCs/>
                <w:iCs/>
                <w:color w:val="000000"/>
              </w:rPr>
              <w:t>ПР</w:t>
            </w:r>
            <w:proofErr w:type="gramEnd"/>
            <w:r>
              <w:rPr>
                <w:bCs/>
                <w:iCs/>
                <w:color w:val="000000"/>
              </w:rPr>
              <w:t xml:space="preserve"> по Ряжскому, </w:t>
            </w:r>
            <w:proofErr w:type="spellStart"/>
            <w:r>
              <w:rPr>
                <w:bCs/>
                <w:iCs/>
                <w:color w:val="000000"/>
              </w:rPr>
              <w:t>Сараевскому</w:t>
            </w:r>
            <w:proofErr w:type="spellEnd"/>
            <w:r>
              <w:rPr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</w:rPr>
              <w:t>Ухоловскому</w:t>
            </w:r>
            <w:proofErr w:type="spellEnd"/>
            <w:r>
              <w:rPr>
                <w:bCs/>
                <w:iCs/>
                <w:color w:val="000000"/>
              </w:rPr>
              <w:t xml:space="preserve">, Александро-Невскому районам  </w:t>
            </w:r>
            <w:proofErr w:type="spellStart"/>
            <w:r>
              <w:rPr>
                <w:bCs/>
                <w:iCs/>
                <w:color w:val="000000"/>
              </w:rPr>
              <w:t>УНДиПР</w:t>
            </w:r>
            <w:proofErr w:type="spellEnd"/>
            <w:r>
              <w:rPr>
                <w:bCs/>
                <w:iCs/>
                <w:color w:val="000000"/>
              </w:rPr>
              <w:t xml:space="preserve"> ГУ МЧС России по Рязанской области</w:t>
            </w:r>
          </w:p>
          <w:p w:rsidR="009B1026" w:rsidRDefault="009B1026" w:rsidP="003758A5">
            <w:pPr>
              <w:widowControl w:val="0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Понедельник  14:00 до 18:00,</w:t>
            </w:r>
          </w:p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Четверг  09:00 — 13:00</w:t>
            </w:r>
          </w:p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Рязнская</w:t>
            </w:r>
            <w:proofErr w:type="spellEnd"/>
            <w:r>
              <w:rPr>
                <w:iCs/>
                <w:color w:val="000000"/>
              </w:rPr>
              <w:t xml:space="preserve"> область, г. Ряжск, ул. Ленина, д.70, кабинет 3. </w:t>
            </w:r>
          </w:p>
          <w:p w:rsidR="009B1026" w:rsidRDefault="009B1026" w:rsidP="003758A5">
            <w:pPr>
              <w:widowControl w:val="0"/>
              <w:rPr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Тел: 8 (49132) 2-19-12</w:t>
            </w: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widowControl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ОНД и </w:t>
            </w:r>
            <w:proofErr w:type="gramStart"/>
            <w:r>
              <w:rPr>
                <w:iCs/>
                <w:color w:val="000000"/>
              </w:rPr>
              <w:t>ПР</w:t>
            </w:r>
            <w:proofErr w:type="gramEnd"/>
            <w:r>
              <w:rPr>
                <w:iCs/>
                <w:color w:val="000000"/>
              </w:rPr>
              <w:t xml:space="preserve"> по </w:t>
            </w:r>
            <w:proofErr w:type="spellStart"/>
            <w:r>
              <w:rPr>
                <w:iCs/>
                <w:color w:val="000000"/>
              </w:rPr>
              <w:t>Клепиковскому</w:t>
            </w:r>
            <w:proofErr w:type="spellEnd"/>
            <w:r>
              <w:rPr>
                <w:iCs/>
                <w:color w:val="000000"/>
              </w:rPr>
              <w:t xml:space="preserve"> району </w:t>
            </w:r>
            <w:proofErr w:type="spellStart"/>
            <w:r>
              <w:rPr>
                <w:iCs/>
                <w:color w:val="000000"/>
              </w:rPr>
              <w:t>УНДиПР</w:t>
            </w:r>
            <w:proofErr w:type="spellEnd"/>
            <w:r>
              <w:rPr>
                <w:iCs/>
                <w:color w:val="000000"/>
              </w:rPr>
              <w:t xml:space="preserve"> ГУ МЧС России по Рязанской области</w:t>
            </w: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Вторник, четверг 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Рязанская область, </w:t>
            </w:r>
            <w:proofErr w:type="spellStart"/>
            <w:r>
              <w:rPr>
                <w:iCs/>
                <w:color w:val="000000"/>
              </w:rPr>
              <w:t>г</w:t>
            </w:r>
            <w:proofErr w:type="gramStart"/>
            <w:r>
              <w:rPr>
                <w:iCs/>
                <w:color w:val="000000"/>
              </w:rPr>
              <w:t>.С</w:t>
            </w:r>
            <w:proofErr w:type="gramEnd"/>
            <w:r>
              <w:rPr>
                <w:iCs/>
                <w:color w:val="000000"/>
              </w:rPr>
              <w:t>пас-Клепики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ул.Урицкого</w:t>
            </w:r>
            <w:proofErr w:type="spellEnd"/>
            <w:r>
              <w:rPr>
                <w:iCs/>
                <w:color w:val="000000"/>
              </w:rPr>
              <w:t xml:space="preserve">, д.14. Кабинет </w:t>
            </w:r>
            <w:proofErr w:type="spellStart"/>
            <w:r>
              <w:rPr>
                <w:iCs/>
                <w:color w:val="000000"/>
              </w:rPr>
              <w:t>ОНДиПР</w:t>
            </w:r>
            <w:proofErr w:type="spellEnd"/>
          </w:p>
          <w:p w:rsidR="009B1026" w:rsidRDefault="009B1026" w:rsidP="003758A5">
            <w:pPr>
              <w:widowControl w:val="0"/>
              <w:jc w:val="both"/>
              <w:rPr>
                <w:iCs/>
                <w:color w:val="000000"/>
              </w:rPr>
            </w:pPr>
            <w:bookmarkStart w:id="1" w:name="_GoBack11"/>
            <w:bookmarkEnd w:id="1"/>
            <w:r>
              <w:rPr>
                <w:b/>
                <w:bCs/>
                <w:iCs/>
                <w:color w:val="000000"/>
              </w:rPr>
              <w:t>Тел: 8 (49142)2-61-58</w:t>
            </w: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widowControl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ОНД и </w:t>
            </w:r>
            <w:proofErr w:type="gramStart"/>
            <w:r>
              <w:rPr>
                <w:iCs/>
                <w:color w:val="000000"/>
              </w:rPr>
              <w:t>ПР</w:t>
            </w:r>
            <w:proofErr w:type="gramEnd"/>
            <w:r>
              <w:rPr>
                <w:iCs/>
                <w:color w:val="000000"/>
              </w:rPr>
              <w:t xml:space="preserve"> по Михайловскому, </w:t>
            </w:r>
            <w:proofErr w:type="spellStart"/>
            <w:r>
              <w:rPr>
                <w:iCs/>
                <w:color w:val="000000"/>
              </w:rPr>
              <w:t>Захаровскому</w:t>
            </w:r>
            <w:proofErr w:type="spellEnd"/>
            <w:r>
              <w:rPr>
                <w:iCs/>
                <w:color w:val="000000"/>
              </w:rPr>
              <w:t xml:space="preserve"> районам УНД и ПР ГУ МЧС</w:t>
            </w:r>
          </w:p>
          <w:p w:rsidR="009B1026" w:rsidRDefault="009B1026" w:rsidP="003758A5">
            <w:pPr>
              <w:widowControl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России по Рязанской области</w:t>
            </w:r>
          </w:p>
          <w:p w:rsidR="009B1026" w:rsidRDefault="009B1026" w:rsidP="003758A5">
            <w:pPr>
              <w:widowControl w:val="0"/>
              <w:jc w:val="both"/>
              <w:rPr>
                <w:iCs/>
                <w:color w:val="000000"/>
              </w:rPr>
            </w:pP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Вторник, четверг 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Рязанская область, г. Михайлов, пл. Победы, д. 3, кабинет ОНД и </w:t>
            </w:r>
            <w:proofErr w:type="gramStart"/>
            <w:r>
              <w:rPr>
                <w:iCs/>
                <w:color w:val="000000"/>
              </w:rPr>
              <w:t>ПР</w:t>
            </w:r>
            <w:proofErr w:type="gramEnd"/>
            <w:r>
              <w:rPr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Тел: 8(49130) 2-75-81</w:t>
            </w: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widowControl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ОНД и </w:t>
            </w:r>
            <w:proofErr w:type="gramStart"/>
            <w:r>
              <w:rPr>
                <w:iCs/>
                <w:color w:val="000000"/>
              </w:rPr>
              <w:t>ПР</w:t>
            </w:r>
            <w:proofErr w:type="gramEnd"/>
            <w:r>
              <w:rPr>
                <w:iCs/>
                <w:color w:val="000000"/>
              </w:rPr>
              <w:t xml:space="preserve"> по </w:t>
            </w:r>
            <w:proofErr w:type="spellStart"/>
            <w:r>
              <w:rPr>
                <w:iCs/>
                <w:color w:val="000000"/>
              </w:rPr>
              <w:t>Рыбновскому</w:t>
            </w:r>
            <w:proofErr w:type="spellEnd"/>
            <w:r>
              <w:rPr>
                <w:iCs/>
                <w:color w:val="000000"/>
              </w:rPr>
              <w:t xml:space="preserve"> району </w:t>
            </w:r>
            <w:proofErr w:type="spellStart"/>
            <w:r>
              <w:rPr>
                <w:iCs/>
                <w:color w:val="000000"/>
              </w:rPr>
              <w:t>УНДиПР</w:t>
            </w:r>
            <w:proofErr w:type="spellEnd"/>
            <w:r>
              <w:rPr>
                <w:iCs/>
                <w:color w:val="000000"/>
              </w:rPr>
              <w:t xml:space="preserve"> ГУ МЧС России по Рязанской области</w:t>
            </w: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Вторник, четверг 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pStyle w:val="af2"/>
              <w:widowControl w:val="0"/>
              <w:jc w:val="both"/>
              <w:rPr>
                <w:iCs/>
                <w:color w:val="000000"/>
              </w:rPr>
            </w:pPr>
            <w:bookmarkStart w:id="2" w:name="_GoBack1"/>
            <w:bookmarkEnd w:id="2"/>
            <w:r>
              <w:rPr>
                <w:iCs/>
                <w:color w:val="000000"/>
              </w:rPr>
              <w:t xml:space="preserve">Рязанская область, г. </w:t>
            </w:r>
            <w:proofErr w:type="gramStart"/>
            <w:r>
              <w:rPr>
                <w:iCs/>
                <w:color w:val="000000"/>
              </w:rPr>
              <w:t>Рыбное</w:t>
            </w:r>
            <w:proofErr w:type="gramEnd"/>
            <w:r>
              <w:rPr>
                <w:iCs/>
                <w:color w:val="000000"/>
              </w:rPr>
              <w:t xml:space="preserve">, ул. Ямская, д. 36, </w:t>
            </w:r>
            <w:proofErr w:type="spellStart"/>
            <w:r>
              <w:rPr>
                <w:iCs/>
                <w:color w:val="000000"/>
              </w:rPr>
              <w:t>каб</w:t>
            </w:r>
            <w:proofErr w:type="spellEnd"/>
            <w:r>
              <w:rPr>
                <w:iCs/>
                <w:color w:val="000000"/>
              </w:rPr>
              <w:t xml:space="preserve">. б/н. </w:t>
            </w:r>
          </w:p>
          <w:p w:rsidR="009B1026" w:rsidRDefault="009B1026" w:rsidP="003758A5">
            <w:pPr>
              <w:widowControl w:val="0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Тел: 8 (49137) 5-12-38</w:t>
            </w: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widowControl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ОНД и </w:t>
            </w:r>
            <w:proofErr w:type="gramStart"/>
            <w:r>
              <w:rPr>
                <w:bCs/>
                <w:iCs/>
                <w:color w:val="000000"/>
              </w:rPr>
              <w:t>ПР</w:t>
            </w:r>
            <w:proofErr w:type="gramEnd"/>
            <w:r>
              <w:rPr>
                <w:bCs/>
                <w:iCs/>
                <w:color w:val="000000"/>
              </w:rPr>
              <w:t xml:space="preserve"> по </w:t>
            </w:r>
            <w:proofErr w:type="spellStart"/>
            <w:r>
              <w:rPr>
                <w:bCs/>
                <w:iCs/>
                <w:color w:val="000000"/>
              </w:rPr>
              <w:t>Пронскому</w:t>
            </w:r>
            <w:proofErr w:type="spellEnd"/>
            <w:r>
              <w:rPr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</w:rPr>
              <w:t>Кораблинскому</w:t>
            </w:r>
            <w:proofErr w:type="spellEnd"/>
            <w:r>
              <w:rPr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</w:rPr>
              <w:t>Старожиловскому</w:t>
            </w:r>
            <w:proofErr w:type="spellEnd"/>
            <w:r>
              <w:rPr>
                <w:bCs/>
                <w:iCs/>
                <w:color w:val="000000"/>
              </w:rPr>
              <w:t>,  районам  УНД и ПР ГУ МЧС России по Рязанской области</w:t>
            </w: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Вторник, четверг 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Рязанская область, </w:t>
            </w:r>
            <w:proofErr w:type="spellStart"/>
            <w:r>
              <w:rPr>
                <w:iCs/>
                <w:color w:val="000000"/>
              </w:rPr>
              <w:t>р.п</w:t>
            </w:r>
            <w:proofErr w:type="spellEnd"/>
            <w:r>
              <w:rPr>
                <w:iCs/>
                <w:color w:val="000000"/>
              </w:rPr>
              <w:t xml:space="preserve">. </w:t>
            </w:r>
            <w:proofErr w:type="spellStart"/>
            <w:r>
              <w:rPr>
                <w:iCs/>
                <w:color w:val="000000"/>
              </w:rPr>
              <w:t>Пронск</w:t>
            </w:r>
            <w:proofErr w:type="spellEnd"/>
            <w:r>
              <w:rPr>
                <w:iCs/>
                <w:color w:val="000000"/>
              </w:rPr>
              <w:t xml:space="preserve">, ул. Новая, д.12, </w:t>
            </w:r>
            <w:proofErr w:type="spellStart"/>
            <w:r>
              <w:rPr>
                <w:iCs/>
                <w:color w:val="000000"/>
              </w:rPr>
              <w:t>каб</w:t>
            </w:r>
            <w:proofErr w:type="spellEnd"/>
            <w:r>
              <w:rPr>
                <w:iCs/>
                <w:color w:val="000000"/>
              </w:rPr>
              <w:t>. 2 и 3</w:t>
            </w:r>
          </w:p>
          <w:p w:rsidR="009B1026" w:rsidRDefault="009B1026" w:rsidP="003758A5">
            <w:pPr>
              <w:widowContro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Тел 8(49155) 3-15-13</w:t>
            </w: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pStyle w:val="af2"/>
              <w:widowControl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ОНД и </w:t>
            </w:r>
            <w:proofErr w:type="gramStart"/>
            <w:r>
              <w:rPr>
                <w:iCs/>
                <w:color w:val="000000"/>
              </w:rPr>
              <w:t>ПР</w:t>
            </w:r>
            <w:proofErr w:type="gramEnd"/>
            <w:r>
              <w:rPr>
                <w:iCs/>
                <w:color w:val="000000"/>
              </w:rPr>
              <w:t xml:space="preserve"> по городу </w:t>
            </w:r>
            <w:proofErr w:type="spellStart"/>
            <w:r>
              <w:rPr>
                <w:iCs/>
                <w:color w:val="000000"/>
              </w:rPr>
              <w:t>Касимову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Касимовскому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Пителинскому</w:t>
            </w:r>
            <w:proofErr w:type="spellEnd"/>
            <w:r>
              <w:rPr>
                <w:iCs/>
                <w:color w:val="000000"/>
              </w:rPr>
              <w:t xml:space="preserve"> районам</w:t>
            </w: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Вторник, четверг 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pStyle w:val="af2"/>
              <w:widowControl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Рязанская область, г. </w:t>
            </w:r>
            <w:proofErr w:type="spellStart"/>
            <w:r>
              <w:rPr>
                <w:iCs/>
                <w:color w:val="000000"/>
              </w:rPr>
              <w:t>Касимов</w:t>
            </w:r>
            <w:proofErr w:type="spellEnd"/>
            <w:r>
              <w:rPr>
                <w:iCs/>
                <w:color w:val="000000"/>
              </w:rPr>
              <w:t xml:space="preserve">, пл. Соборная, д. 4, </w:t>
            </w:r>
            <w:proofErr w:type="spellStart"/>
            <w:r>
              <w:rPr>
                <w:iCs/>
                <w:color w:val="000000"/>
              </w:rPr>
              <w:t>каб</w:t>
            </w:r>
            <w:proofErr w:type="spellEnd"/>
            <w:r>
              <w:rPr>
                <w:iCs/>
                <w:color w:val="000000"/>
              </w:rPr>
              <w:t>. 4, 5,6.</w:t>
            </w:r>
          </w:p>
          <w:p w:rsidR="009B1026" w:rsidRDefault="009B1026" w:rsidP="003758A5">
            <w:pPr>
              <w:pStyle w:val="af2"/>
              <w:widowControl w:val="0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Тел: 8 (49131) 2-28-05</w:t>
            </w: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widowControl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ОНД и </w:t>
            </w:r>
            <w:proofErr w:type="gramStart"/>
            <w:r>
              <w:rPr>
                <w:iCs/>
                <w:color w:val="000000"/>
              </w:rPr>
              <w:t>ПР</w:t>
            </w:r>
            <w:proofErr w:type="gramEnd"/>
            <w:r>
              <w:rPr>
                <w:iCs/>
                <w:color w:val="000000"/>
              </w:rPr>
              <w:t xml:space="preserve"> по г. Сасово, </w:t>
            </w:r>
            <w:proofErr w:type="spellStart"/>
            <w:r>
              <w:rPr>
                <w:iCs/>
                <w:color w:val="000000"/>
              </w:rPr>
              <w:t>Сасовскому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Ермишинскому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Кадомскому</w:t>
            </w:r>
            <w:proofErr w:type="spellEnd"/>
            <w:r>
              <w:rPr>
                <w:iCs/>
                <w:color w:val="000000"/>
              </w:rPr>
              <w:t xml:space="preserve"> районам, УНД и ПР ГУ МЧС России по Рязанской области</w:t>
            </w:r>
          </w:p>
          <w:p w:rsidR="009B1026" w:rsidRDefault="009B1026" w:rsidP="003758A5">
            <w:pPr>
              <w:widowControl w:val="0"/>
              <w:jc w:val="both"/>
              <w:rPr>
                <w:iCs/>
                <w:color w:val="000000"/>
              </w:rPr>
            </w:pP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snapToGri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Вторник, четверг 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 Сасово, ул. Ново-</w:t>
            </w:r>
            <w:proofErr w:type="spellStart"/>
            <w:r>
              <w:rPr>
                <w:iCs/>
                <w:color w:val="000000"/>
              </w:rPr>
              <w:t>Елатомская</w:t>
            </w:r>
            <w:proofErr w:type="spellEnd"/>
            <w:r>
              <w:rPr>
                <w:iCs/>
                <w:color w:val="000000"/>
              </w:rPr>
              <w:t xml:space="preserve">, д. 27 </w:t>
            </w:r>
            <w:proofErr w:type="spellStart"/>
            <w:r>
              <w:rPr>
                <w:iCs/>
                <w:color w:val="000000"/>
              </w:rPr>
              <w:t>каб</w:t>
            </w:r>
            <w:proofErr w:type="spellEnd"/>
            <w:r>
              <w:rPr>
                <w:iCs/>
                <w:color w:val="000000"/>
              </w:rPr>
              <w:t>. №2</w:t>
            </w:r>
          </w:p>
          <w:p w:rsidR="009B1026" w:rsidRDefault="009B1026" w:rsidP="003758A5">
            <w:pPr>
              <w:widowControl w:val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Тел: 8 (49133) 5-08-13</w:t>
            </w: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widowControl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ОНД и </w:t>
            </w:r>
            <w:proofErr w:type="gramStart"/>
            <w:r>
              <w:rPr>
                <w:bCs/>
                <w:iCs/>
                <w:color w:val="000000"/>
              </w:rPr>
              <w:t>ПР</w:t>
            </w:r>
            <w:proofErr w:type="gramEnd"/>
            <w:r>
              <w:rPr>
                <w:bCs/>
                <w:iCs/>
                <w:color w:val="000000"/>
              </w:rPr>
              <w:t xml:space="preserve"> по г. Скопину, </w:t>
            </w:r>
            <w:proofErr w:type="spellStart"/>
            <w:r>
              <w:rPr>
                <w:bCs/>
                <w:iCs/>
                <w:color w:val="000000"/>
              </w:rPr>
              <w:t>Скопинскому</w:t>
            </w:r>
            <w:proofErr w:type="spellEnd"/>
            <w:r>
              <w:rPr>
                <w:bCs/>
                <w:iCs/>
                <w:color w:val="000000"/>
              </w:rPr>
              <w:t>, Милославскому,   районам  УНД и ПР ГУ МЧС России по Рязанской области</w:t>
            </w:r>
          </w:p>
          <w:p w:rsidR="009B1026" w:rsidRDefault="009B1026" w:rsidP="003758A5">
            <w:pPr>
              <w:widowControl w:val="0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Вторник, четверг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Рязанская область, г. Скопин, ул. Октябрьская, д.63, каб.1.</w:t>
            </w:r>
          </w:p>
          <w:p w:rsidR="009B1026" w:rsidRDefault="009B1026" w:rsidP="003758A5">
            <w:pPr>
              <w:widowContro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8 (49156) 5-02-13</w:t>
            </w: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widowControl w:val="0"/>
              <w:jc w:val="both"/>
              <w:rPr>
                <w:bCs/>
                <w:iCs/>
                <w:color w:val="000000"/>
              </w:rPr>
            </w:pPr>
          </w:p>
          <w:p w:rsidR="009B1026" w:rsidRDefault="009B1026" w:rsidP="003758A5">
            <w:pPr>
              <w:widowControl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ОНД и </w:t>
            </w:r>
            <w:proofErr w:type="gramStart"/>
            <w:r>
              <w:rPr>
                <w:bCs/>
                <w:iCs/>
                <w:color w:val="000000"/>
              </w:rPr>
              <w:t>ПР</w:t>
            </w:r>
            <w:proofErr w:type="gramEnd"/>
            <w:r>
              <w:rPr>
                <w:bCs/>
                <w:iCs/>
                <w:color w:val="000000"/>
              </w:rPr>
              <w:t xml:space="preserve"> по г. Спасскому району УНД и ПР ГУ МЧС России по Рязанской области</w:t>
            </w:r>
          </w:p>
          <w:p w:rsidR="009B1026" w:rsidRDefault="009B1026" w:rsidP="003758A5">
            <w:pPr>
              <w:widowControl w:val="0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Среда, пятница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Рязанская область, г. Спасск-Рязанский, ул. Ленина, д.36, каб.1.</w:t>
            </w:r>
          </w:p>
          <w:p w:rsidR="009B1026" w:rsidRDefault="009B1026" w:rsidP="003758A5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iCs/>
                <w:color w:val="000000"/>
              </w:rPr>
              <w:t xml:space="preserve"> (49135) 3-42-37</w:t>
            </w: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pStyle w:val="af1"/>
              <w:widowControl w:val="0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9B1026" w:rsidRDefault="009B1026" w:rsidP="003758A5">
            <w:pPr>
              <w:widowControl w:val="0"/>
              <w:ind w:left="-567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ОНД и </w:t>
            </w:r>
            <w:proofErr w:type="gramStart"/>
            <w:r>
              <w:rPr>
                <w:bCs/>
                <w:iCs/>
                <w:color w:val="000000"/>
              </w:rPr>
              <w:t>ПР</w:t>
            </w:r>
            <w:proofErr w:type="gramEnd"/>
            <w:r>
              <w:rPr>
                <w:bCs/>
                <w:iCs/>
                <w:color w:val="000000"/>
              </w:rPr>
              <w:t xml:space="preserve">  по   </w:t>
            </w:r>
            <w:proofErr w:type="spellStart"/>
            <w:r>
              <w:rPr>
                <w:bCs/>
                <w:iCs/>
                <w:color w:val="000000"/>
              </w:rPr>
              <w:t>Шацкому</w:t>
            </w:r>
            <w:proofErr w:type="spellEnd"/>
            <w:r>
              <w:rPr>
                <w:bCs/>
                <w:iCs/>
                <w:color w:val="000000"/>
              </w:rPr>
              <w:t xml:space="preserve">, </w:t>
            </w:r>
          </w:p>
          <w:p w:rsidR="009B1026" w:rsidRDefault="009B1026" w:rsidP="003758A5">
            <w:pPr>
              <w:widowControl w:val="0"/>
              <w:ind w:left="-567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</w:t>
            </w:r>
            <w:proofErr w:type="spellStart"/>
            <w:r>
              <w:rPr>
                <w:bCs/>
                <w:iCs/>
                <w:color w:val="000000"/>
              </w:rPr>
              <w:t>Путятинскому</w:t>
            </w:r>
            <w:proofErr w:type="spellEnd"/>
            <w:r>
              <w:rPr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</w:rPr>
              <w:t>Чучковскому</w:t>
            </w:r>
            <w:proofErr w:type="spellEnd"/>
            <w:r>
              <w:rPr>
                <w:bCs/>
                <w:iCs/>
                <w:color w:val="000000"/>
              </w:rPr>
              <w:t xml:space="preserve"> районам</w:t>
            </w:r>
          </w:p>
          <w:p w:rsidR="009B1026" w:rsidRDefault="009B1026" w:rsidP="003758A5">
            <w:pPr>
              <w:pStyle w:val="af1"/>
              <w:widowControl w:val="0"/>
              <w:ind w:left="-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УНД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ГУ МЧС России по</w:t>
            </w:r>
          </w:p>
          <w:p w:rsidR="009B1026" w:rsidRDefault="009B1026" w:rsidP="003758A5">
            <w:pPr>
              <w:widowControl w:val="0"/>
              <w:ind w:left="-567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 Рязанской области</w:t>
            </w: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</w:pPr>
          </w:p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Вторник, четверг с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iCs/>
                <w:color w:val="000000"/>
              </w:rPr>
            </w:pPr>
          </w:p>
          <w:p w:rsidR="009B1026" w:rsidRDefault="009B1026" w:rsidP="003758A5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Рязанская обл. г. Шацк, ул. Красная площадь, д. 11, </w:t>
            </w:r>
            <w:proofErr w:type="spellStart"/>
            <w:r>
              <w:rPr>
                <w:iCs/>
                <w:color w:val="000000"/>
              </w:rPr>
              <w:t>каб</w:t>
            </w:r>
            <w:proofErr w:type="spellEnd"/>
            <w:r>
              <w:rPr>
                <w:iCs/>
                <w:color w:val="000000"/>
              </w:rPr>
              <w:t>. б/</w:t>
            </w:r>
            <w:proofErr w:type="gramStart"/>
            <w:r>
              <w:rPr>
                <w:iCs/>
                <w:color w:val="000000"/>
              </w:rPr>
              <w:t>н</w:t>
            </w:r>
            <w:proofErr w:type="gramEnd"/>
            <w:r>
              <w:rPr>
                <w:iCs/>
                <w:color w:val="000000"/>
              </w:rPr>
              <w:t>.</w:t>
            </w:r>
          </w:p>
          <w:p w:rsidR="009B1026" w:rsidRDefault="009B1026" w:rsidP="003758A5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Тел: 8(49147) 2-27-48</w:t>
            </w:r>
          </w:p>
          <w:p w:rsidR="009B1026" w:rsidRDefault="009B1026" w:rsidP="003758A5">
            <w:pPr>
              <w:widowControl w:val="0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9B1026" w:rsidTr="003758A5">
        <w:tc>
          <w:tcPr>
            <w:tcW w:w="4134" w:type="dxa"/>
            <w:vAlign w:val="center"/>
          </w:tcPr>
          <w:p w:rsidR="009B1026" w:rsidRDefault="009B1026" w:rsidP="003758A5">
            <w:pPr>
              <w:widowControl w:val="0"/>
              <w:ind w:left="-567"/>
              <w:jc w:val="both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ОНД и </w:t>
            </w:r>
            <w:proofErr w:type="gramStart"/>
            <w:r>
              <w:rPr>
                <w:bCs/>
                <w:iCs/>
                <w:color w:val="000000"/>
              </w:rPr>
              <w:t>ПР</w:t>
            </w:r>
            <w:proofErr w:type="gramEnd"/>
          </w:p>
          <w:p w:rsidR="009B1026" w:rsidRDefault="009B1026" w:rsidP="003758A5">
            <w:pPr>
              <w:widowControl w:val="0"/>
              <w:ind w:left="-567"/>
              <w:jc w:val="both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по Шиловскому,</w:t>
            </w:r>
          </w:p>
          <w:p w:rsidR="009B1026" w:rsidRDefault="009B1026" w:rsidP="003758A5">
            <w:pPr>
              <w:widowControl w:val="0"/>
              <w:ind w:left="-567"/>
              <w:jc w:val="both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</w:t>
            </w:r>
            <w:proofErr w:type="spellStart"/>
            <w:r>
              <w:rPr>
                <w:bCs/>
                <w:iCs/>
                <w:color w:val="000000"/>
              </w:rPr>
              <w:t>Старожиловскому</w:t>
            </w:r>
            <w:proofErr w:type="spellEnd"/>
            <w:r>
              <w:rPr>
                <w:bCs/>
                <w:iCs/>
                <w:color w:val="000000"/>
              </w:rPr>
              <w:t>, районам</w:t>
            </w:r>
          </w:p>
          <w:p w:rsidR="009B1026" w:rsidRDefault="009B1026" w:rsidP="003758A5">
            <w:pPr>
              <w:pStyle w:val="af1"/>
              <w:widowControl w:val="0"/>
              <w:ind w:left="-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УНД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ГУ МЧС России по</w:t>
            </w:r>
          </w:p>
          <w:p w:rsidR="009B1026" w:rsidRDefault="009B1026" w:rsidP="003758A5">
            <w:pPr>
              <w:widowControl w:val="0"/>
              <w:ind w:left="-567"/>
              <w:jc w:val="both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Рязанской области</w:t>
            </w:r>
          </w:p>
        </w:tc>
        <w:tc>
          <w:tcPr>
            <w:tcW w:w="2171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Вторник, четверг с 09:00 — 13:00</w:t>
            </w:r>
          </w:p>
        </w:tc>
        <w:tc>
          <w:tcPr>
            <w:tcW w:w="2699" w:type="dxa"/>
            <w:vAlign w:val="center"/>
          </w:tcPr>
          <w:p w:rsidR="009B1026" w:rsidRDefault="009B1026" w:rsidP="003758A5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Рязанская область, </w:t>
            </w:r>
            <w:proofErr w:type="spellStart"/>
            <w:r>
              <w:rPr>
                <w:iCs/>
                <w:color w:val="000000"/>
              </w:rPr>
              <w:t>р.п</w:t>
            </w:r>
            <w:proofErr w:type="spellEnd"/>
            <w:r>
              <w:rPr>
                <w:iCs/>
                <w:color w:val="000000"/>
              </w:rPr>
              <w:t xml:space="preserve">. Шилово, ул. </w:t>
            </w:r>
            <w:proofErr w:type="gramStart"/>
            <w:r>
              <w:rPr>
                <w:iCs/>
                <w:color w:val="000000"/>
              </w:rPr>
              <w:t>Советская</w:t>
            </w:r>
            <w:proofErr w:type="gramEnd"/>
            <w:r>
              <w:rPr>
                <w:iCs/>
                <w:color w:val="000000"/>
              </w:rPr>
              <w:t xml:space="preserve"> д.12, каб.2.</w:t>
            </w:r>
          </w:p>
          <w:p w:rsidR="009B1026" w:rsidRDefault="009B1026" w:rsidP="003758A5">
            <w:pPr>
              <w:widowControl w:val="0"/>
              <w:rPr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Тел: 8 (49136) 2-19-69</w:t>
            </w:r>
          </w:p>
        </w:tc>
      </w:tr>
    </w:tbl>
    <w:p w:rsidR="00BF5AF2" w:rsidRDefault="00E740CB">
      <w:pPr>
        <w:widowControl w:val="0"/>
        <w:ind w:left="-567"/>
        <w:jc w:val="both"/>
        <w:rPr>
          <w:sz w:val="28"/>
          <w:szCs w:val="28"/>
        </w:rPr>
      </w:pPr>
      <w:r>
        <w:rPr>
          <w:bCs/>
          <w:color w:val="C9211E"/>
        </w:rPr>
        <w:t xml:space="preserve">       </w:t>
      </w:r>
      <w:r>
        <w:rPr>
          <w:bCs/>
          <w:color w:val="000000"/>
        </w:rPr>
        <w:t xml:space="preserve"> </w:t>
      </w:r>
      <w:r>
        <w:rPr>
          <w:bCs/>
          <w:iCs/>
        </w:rPr>
        <w:t xml:space="preserve"> </w:t>
      </w:r>
    </w:p>
    <w:sectPr w:rsidR="00BF5AF2">
      <w:headerReference w:type="default" r:id="rId8"/>
      <w:pgSz w:w="11906" w:h="16838"/>
      <w:pgMar w:top="765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40CB">
      <w:r>
        <w:separator/>
      </w:r>
    </w:p>
  </w:endnote>
  <w:endnote w:type="continuationSeparator" w:id="0">
    <w:p w:rsidR="00000000" w:rsidRDefault="00E7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40CB">
      <w:r>
        <w:separator/>
      </w:r>
    </w:p>
  </w:footnote>
  <w:footnote w:type="continuationSeparator" w:id="0">
    <w:p w:rsidR="00000000" w:rsidRDefault="00E7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39904"/>
      <w:docPartObj>
        <w:docPartGallery w:val="Page Numbers (Top of Page)"/>
        <w:docPartUnique/>
      </w:docPartObj>
    </w:sdtPr>
    <w:sdtEndPr/>
    <w:sdtContent>
      <w:p w:rsidR="00BF5AF2" w:rsidRDefault="00E740CB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5AF2" w:rsidRDefault="00BF5AF2">
    <w:pPr>
      <w:pStyle w:val="a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AF2"/>
    <w:rsid w:val="00102B8F"/>
    <w:rsid w:val="003758A5"/>
    <w:rsid w:val="007A4028"/>
    <w:rsid w:val="009B1026"/>
    <w:rsid w:val="00BF5AF2"/>
    <w:rsid w:val="00E7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15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rsid w:val="00CC1A0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qFormat/>
    <w:rsid w:val="00C92E2F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C92E2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F15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6">
    <w:name w:val="Текст выноски Знак"/>
    <w:basedOn w:val="a0"/>
    <w:uiPriority w:val="99"/>
    <w:semiHidden/>
    <w:qFormat/>
    <w:rsid w:val="001D4C92"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CC1A0D"/>
    <w:pPr>
      <w:widowControl w:val="0"/>
      <w:ind w:left="720"/>
      <w:contextualSpacing/>
      <w:textAlignment w:val="baseline"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92E2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92E2F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1D4C92"/>
    <w:rPr>
      <w:rFonts w:ascii="Tahoma" w:hAnsi="Tahoma" w:cs="Tahoma"/>
      <w:sz w:val="16"/>
      <w:szCs w:val="16"/>
    </w:rPr>
  </w:style>
  <w:style w:type="paragraph" w:styleId="af1">
    <w:name w:val="No Spacing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F4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5D91-2870-4DAB-9076-E92C76D3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425</Words>
  <Characters>2429</Characters>
  <Application>Microsoft Office Word</Application>
  <DocSecurity>0</DocSecurity>
  <Lines>20</Lines>
  <Paragraphs>5</Paragraphs>
  <ScaleCrop>false</ScaleCrop>
  <Company>ЦА МЧС России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- Кузнецов И.С</dc:creator>
  <dc:description/>
  <cp:lastModifiedBy>К.А. Амирова</cp:lastModifiedBy>
  <cp:revision>74</cp:revision>
  <cp:lastPrinted>2021-12-08T13:50:00Z</cp:lastPrinted>
  <dcterms:created xsi:type="dcterms:W3CDTF">2023-01-24T08:34:00Z</dcterms:created>
  <dcterms:modified xsi:type="dcterms:W3CDTF">2023-02-09T14:09:00Z</dcterms:modified>
  <dc:language>ru-RU</dc:language>
</cp:coreProperties>
</file>